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Academia de Ciencias Ambientales de Norwood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Política de participación de los padres en la escuela </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Norwood Environmental Science Academy se compromete a implementar los siguientes requisitos legales: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3"/>
        </w:numPr>
        <w:ind w:left="720" w:hanging="360"/>
        <w:rPr>
          <w:sz w:val="24"/>
          <w:szCs w:val="24"/>
        </w:rPr>
      </w:pPr>
      <w:r w:rsidDel="00000000" w:rsidR="00000000" w:rsidRPr="00000000">
        <w:rPr>
          <w:sz w:val="24"/>
          <w:szCs w:val="24"/>
          <w:rtl w:val="0"/>
        </w:rPr>
        <w:t xml:space="preserve">De conformidad con la sección 1118, la escuela trabajará para garantizar que las políticas requeridas de participación de los padres a nivel escolar cumplan con los requisitos de la sección 1118 de ESEA, y cada una incluya, como componente, un pacto entre la escuela y los padres de conformidad con la sección 1118(d). de la ESEA.</w:t>
      </w:r>
    </w:p>
    <w:p w:rsidR="00000000" w:rsidDel="00000000" w:rsidP="00000000" w:rsidRDefault="00000000" w:rsidRPr="00000000" w14:paraId="00000007">
      <w:pPr>
        <w:numPr>
          <w:ilvl w:val="0"/>
          <w:numId w:val="3"/>
        </w:numPr>
        <w:ind w:left="720" w:hanging="360"/>
        <w:rPr>
          <w:sz w:val="24"/>
          <w:szCs w:val="24"/>
        </w:rPr>
      </w:pPr>
      <w:r w:rsidDel="00000000" w:rsidR="00000000" w:rsidRPr="00000000">
        <w:rPr>
          <w:sz w:val="24"/>
          <w:szCs w:val="24"/>
          <w:rtl w:val="0"/>
        </w:rPr>
        <w:t xml:space="preserve">La escuela notificará a los padres sobre la política en un formato comprensible y uniforme y, en la medida de lo posible, en un idioma que los padres puedan entender.  La política estará disponible para la comunidad local y se actualizará anualmente para satisfacer las necesidades cambiantes de los padres y la escuela. </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4"/>
          <w:szCs w:val="24"/>
          <w:rtl w:val="0"/>
        </w:rPr>
        <w:t xml:space="preserve">Al llevar a cabo los requisitos de participación de los padres del Título I, Parte A, en la medida de lo posible, la escuela brindará oportunidades completas para la participación de los padres con dominio limitado del inglés, padres con discapacidades y padres de niños migratorios, incluido el suministro de información y asistencia escolar. informes requeridos bajo la sección 1118 de la ESEA en un formato comprensible y uniforme e incluyendo formatos alternativos a pedido y, en la medida de lo posible, en un idioma que los padres comprendan. </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4"/>
          <w:szCs w:val="24"/>
          <w:rtl w:val="0"/>
        </w:rPr>
        <w:t xml:space="preserve">Si el plan del programa para toda la escuela para el Título I, Parte A, desarrollado bajo la sección 1114(b) de ESEA, no es satisfactorio para los padres de los niños participantes, la escuela presentará cualquier comentario de los padres con el plan cuando la escuela presente el plan para BISD. </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La escuela involucrará a los padres de niños en escuelas de Título I, Parte A en las decisiones sobre cómo se gasta el 1 por ciento de los fondos del Título I, Parte A reservados para la participación de los padres, y garantizará que no menos del 95 por ciento del 1 por ciento reservado va directamente a las escuelas.</w:t>
      </w:r>
    </w:p>
    <w:p w:rsidR="00000000" w:rsidDel="00000000" w:rsidP="00000000" w:rsidRDefault="00000000" w:rsidRPr="00000000" w14:paraId="0000000B">
      <w:pPr>
        <w:numPr>
          <w:ilvl w:val="0"/>
          <w:numId w:val="3"/>
        </w:numPr>
        <w:ind w:left="720" w:hanging="360"/>
        <w:rPr>
          <w:sz w:val="24"/>
          <w:szCs w:val="24"/>
        </w:rPr>
      </w:pPr>
      <w:r w:rsidDel="00000000" w:rsidR="00000000" w:rsidRPr="00000000">
        <w:rPr>
          <w:sz w:val="24"/>
          <w:szCs w:val="24"/>
          <w:rtl w:val="0"/>
        </w:rPr>
        <w:t xml:space="preserve">La escuela desarrollará su propia capacidad y la de los padres para una fuerte participación de los padres a fin de garantizar una participación efectiva de los padres y apoyar una asociación entre la escuela, los padres y la comunidad para mejorar el rendimiento académico de los estudiantes. </w:t>
      </w:r>
    </w:p>
    <w:p w:rsidR="00000000" w:rsidDel="00000000" w:rsidP="00000000" w:rsidRDefault="00000000" w:rsidRPr="00000000" w14:paraId="0000000C">
      <w:pPr>
        <w:numPr>
          <w:ilvl w:val="0"/>
          <w:numId w:val="3"/>
        </w:numPr>
        <w:ind w:left="720" w:hanging="360"/>
        <w:rPr>
          <w:sz w:val="24"/>
          <w:szCs w:val="24"/>
        </w:rPr>
      </w:pPr>
      <w:r w:rsidDel="00000000" w:rsidR="00000000" w:rsidRPr="00000000">
        <w:rPr>
          <w:sz w:val="24"/>
          <w:szCs w:val="24"/>
          <w:rtl w:val="0"/>
        </w:rPr>
        <w:t xml:space="preserve">La escuela brindará otro apoyo razonable para las actividades de participación de los padres según la sección 1118 de ESEA, según lo soliciten los padres. </w:t>
      </w:r>
    </w:p>
    <w:p w:rsidR="00000000" w:rsidDel="00000000" w:rsidP="00000000" w:rsidRDefault="00000000" w:rsidRPr="00000000" w14:paraId="0000000D">
      <w:pPr>
        <w:numPr>
          <w:ilvl w:val="0"/>
          <w:numId w:val="3"/>
        </w:numPr>
        <w:ind w:left="720" w:hanging="360"/>
        <w:rPr>
          <w:sz w:val="24"/>
          <w:szCs w:val="24"/>
        </w:rPr>
      </w:pPr>
      <w:r w:rsidDel="00000000" w:rsidR="00000000" w:rsidRPr="00000000">
        <w:rPr>
          <w:sz w:val="24"/>
          <w:szCs w:val="24"/>
          <w:rtl w:val="0"/>
        </w:rPr>
        <w:t xml:space="preserve">La escuela se regirá por la siguiente definición legal de participación de los padres. Y llevará a cabo programas, actividades y procedimientos de acuerdo con esta definición.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Participación de los padres significa la participación de los padres en una comunicación regular, bidireccional y significativa que involucra el aprendizaje académico de los estudiantes y otras actividades escolares, incluyendo garantizar-</w:t>
      </w:r>
    </w:p>
    <w:p w:rsidR="00000000" w:rsidDel="00000000" w:rsidP="00000000" w:rsidRDefault="00000000" w:rsidRPr="00000000" w14:paraId="00000010">
      <w:pPr>
        <w:numPr>
          <w:ilvl w:val="0"/>
          <w:numId w:val="1"/>
        </w:numPr>
        <w:ind w:left="720" w:hanging="360"/>
        <w:rPr>
          <w:i w:val="1"/>
          <w:sz w:val="24"/>
          <w:szCs w:val="24"/>
        </w:rPr>
      </w:pPr>
      <w:r w:rsidDel="00000000" w:rsidR="00000000" w:rsidRPr="00000000">
        <w:rPr>
          <w:i w:val="1"/>
          <w:sz w:val="24"/>
          <w:szCs w:val="24"/>
          <w:rtl w:val="0"/>
        </w:rPr>
        <w:t xml:space="preserve">Que los padres desempeñen un papel integral en ayudar al aprendizaje de sus hijos;</w:t>
      </w:r>
    </w:p>
    <w:p w:rsidR="00000000" w:rsidDel="00000000" w:rsidP="00000000" w:rsidRDefault="00000000" w:rsidRPr="00000000" w14:paraId="00000011">
      <w:pPr>
        <w:numPr>
          <w:ilvl w:val="0"/>
          <w:numId w:val="1"/>
        </w:numPr>
        <w:ind w:left="720" w:hanging="360"/>
        <w:rPr>
          <w:i w:val="1"/>
          <w:sz w:val="24"/>
          <w:szCs w:val="24"/>
        </w:rPr>
      </w:pPr>
      <w:r w:rsidDel="00000000" w:rsidR="00000000" w:rsidRPr="00000000">
        <w:rPr>
          <w:i w:val="1"/>
          <w:sz w:val="24"/>
          <w:szCs w:val="24"/>
          <w:rtl w:val="0"/>
        </w:rPr>
        <w:t xml:space="preserve">Que se aliente a los padres a participar activamente en la educación de sus hijos en la escuela;</w:t>
      </w:r>
    </w:p>
    <w:p w:rsidR="00000000" w:rsidDel="00000000" w:rsidP="00000000" w:rsidRDefault="00000000" w:rsidRPr="00000000" w14:paraId="00000012">
      <w:pPr>
        <w:numPr>
          <w:ilvl w:val="0"/>
          <w:numId w:val="1"/>
        </w:numPr>
        <w:ind w:left="720" w:hanging="360"/>
        <w:rPr>
          <w:i w:val="1"/>
          <w:sz w:val="24"/>
          <w:szCs w:val="24"/>
        </w:rPr>
      </w:pPr>
      <w:r w:rsidDel="00000000" w:rsidR="00000000" w:rsidRPr="00000000">
        <w:rPr>
          <w:i w:val="1"/>
          <w:sz w:val="24"/>
          <w:szCs w:val="24"/>
          <w:rtl w:val="0"/>
        </w:rPr>
        <w:t xml:space="preserve">Que los padres sean socios plenos en la educación de sus hijos y estén incluidos, según corresponda, en la toma de decisiones y en los comités asesores para ayudar en la educación de sus hijos;</w:t>
      </w:r>
    </w:p>
    <w:p w:rsidR="00000000" w:rsidDel="00000000" w:rsidP="00000000" w:rsidRDefault="00000000" w:rsidRPr="00000000" w14:paraId="00000013">
      <w:pPr>
        <w:numPr>
          <w:ilvl w:val="0"/>
          <w:numId w:val="1"/>
        </w:numPr>
        <w:ind w:left="720" w:hanging="360"/>
        <w:rPr>
          <w:i w:val="1"/>
          <w:sz w:val="24"/>
          <w:szCs w:val="24"/>
        </w:rPr>
      </w:pPr>
      <w:r w:rsidDel="00000000" w:rsidR="00000000" w:rsidRPr="00000000">
        <w:rPr>
          <w:i w:val="1"/>
          <w:sz w:val="24"/>
          <w:szCs w:val="24"/>
          <w:rtl w:val="0"/>
        </w:rPr>
        <w:t xml:space="preserve">La realización de otras actividades, como las descritas en el artículo 1118 de la ESEA. </w:t>
      </w:r>
    </w:p>
    <w:p w:rsidR="00000000" w:rsidDel="00000000" w:rsidP="00000000" w:rsidRDefault="00000000" w:rsidRPr="00000000" w14:paraId="00000014">
      <w:pPr>
        <w:ind w:left="720" w:firstLine="0"/>
        <w:rPr>
          <w:i w:val="1"/>
          <w:sz w:val="24"/>
          <w:szCs w:val="24"/>
        </w:rPr>
      </w:pPr>
      <w:r w:rsidDel="00000000" w:rsidR="00000000" w:rsidRPr="00000000">
        <w:rPr>
          <w:rtl w:val="0"/>
        </w:rPr>
      </w:r>
    </w:p>
    <w:p w:rsidR="00000000" w:rsidDel="00000000" w:rsidP="00000000" w:rsidRDefault="00000000" w:rsidRPr="00000000" w14:paraId="00000015">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Academia de Ciencias Ambientales de Norwood</w:t>
      </w:r>
      <w:r w:rsidDel="00000000" w:rsidR="00000000" w:rsidRPr="00000000">
        <w:rPr>
          <w:sz w:val="24"/>
          <w:szCs w:val="24"/>
          <w:rtl w:val="0"/>
        </w:rPr>
        <w:t xml:space="preserve"> tomará las siguientes acciones para involucrar a los padres en el desarrollo conjunto de su plan de participación de los padres en la escuela según la sección 1118 de la ESEA:</w:t>
      </w:r>
    </w:p>
    <w:p w:rsidR="00000000" w:rsidDel="00000000" w:rsidP="00000000" w:rsidRDefault="00000000" w:rsidRPr="00000000" w14:paraId="00000016">
      <w:pPr>
        <w:numPr>
          <w:ilvl w:val="1"/>
          <w:numId w:val="4"/>
        </w:numPr>
        <w:ind w:left="1440" w:hanging="360"/>
        <w:rPr>
          <w:sz w:val="24"/>
          <w:szCs w:val="24"/>
        </w:rPr>
      </w:pPr>
      <w:r w:rsidDel="00000000" w:rsidR="00000000" w:rsidRPr="00000000">
        <w:rPr>
          <w:sz w:val="24"/>
          <w:szCs w:val="24"/>
          <w:rtl w:val="0"/>
        </w:rPr>
        <w:t xml:space="preserve">Enlaces para padres/redes sociales sobre próximos eventos</w:t>
      </w:r>
    </w:p>
    <w:p w:rsidR="00000000" w:rsidDel="00000000" w:rsidP="00000000" w:rsidRDefault="00000000" w:rsidRPr="00000000" w14:paraId="00000017">
      <w:pPr>
        <w:numPr>
          <w:ilvl w:val="1"/>
          <w:numId w:val="4"/>
        </w:numPr>
        <w:ind w:left="1440" w:hanging="360"/>
        <w:rPr>
          <w:sz w:val="24"/>
          <w:szCs w:val="24"/>
        </w:rPr>
      </w:pPr>
      <w:r w:rsidDel="00000000" w:rsidR="00000000" w:rsidRPr="00000000">
        <w:rPr>
          <w:sz w:val="24"/>
          <w:szCs w:val="24"/>
          <w:rtl w:val="0"/>
        </w:rPr>
        <w:t xml:space="preserve">Reuniones de la Junta del PTO</w:t>
      </w:r>
    </w:p>
    <w:p w:rsidR="00000000" w:rsidDel="00000000" w:rsidP="00000000" w:rsidRDefault="00000000" w:rsidRPr="00000000" w14:paraId="00000018">
      <w:pPr>
        <w:numPr>
          <w:ilvl w:val="1"/>
          <w:numId w:val="4"/>
        </w:numPr>
        <w:ind w:left="1440" w:hanging="360"/>
        <w:rPr>
          <w:sz w:val="24"/>
          <w:szCs w:val="24"/>
        </w:rPr>
      </w:pPr>
      <w:r w:rsidDel="00000000" w:rsidR="00000000" w:rsidRPr="00000000">
        <w:rPr>
          <w:sz w:val="24"/>
          <w:szCs w:val="24"/>
          <w:rtl w:val="0"/>
        </w:rPr>
        <w:t xml:space="preserve">Reuniones CEIC</w:t>
      </w:r>
    </w:p>
    <w:p w:rsidR="00000000" w:rsidDel="00000000" w:rsidP="00000000" w:rsidRDefault="00000000" w:rsidRPr="00000000" w14:paraId="00000019">
      <w:pPr>
        <w:numPr>
          <w:ilvl w:val="1"/>
          <w:numId w:val="4"/>
        </w:numPr>
        <w:ind w:left="1440" w:hanging="360"/>
        <w:rPr>
          <w:sz w:val="24"/>
          <w:szCs w:val="24"/>
        </w:rPr>
      </w:pPr>
      <w:r w:rsidDel="00000000" w:rsidR="00000000" w:rsidRPr="00000000">
        <w:rPr>
          <w:sz w:val="24"/>
          <w:szCs w:val="24"/>
          <w:rtl w:val="0"/>
        </w:rPr>
        <w:t xml:space="preserve">Noche familiar Noche de compromiso</w:t>
      </w:r>
    </w:p>
    <w:p w:rsidR="00000000" w:rsidDel="00000000" w:rsidP="00000000" w:rsidRDefault="00000000" w:rsidRPr="00000000" w14:paraId="0000001A">
      <w:pPr>
        <w:numPr>
          <w:ilvl w:val="2"/>
          <w:numId w:val="4"/>
        </w:numPr>
        <w:ind w:left="2160" w:hanging="360"/>
        <w:rPr>
          <w:sz w:val="24"/>
          <w:szCs w:val="24"/>
        </w:rPr>
      </w:pPr>
      <w:r w:rsidDel="00000000" w:rsidR="00000000" w:rsidRPr="00000000">
        <w:rPr>
          <w:sz w:val="24"/>
          <w:szCs w:val="24"/>
          <w:rtl w:val="0"/>
        </w:rPr>
        <w:t xml:space="preserve">Noche de currículo de prekínder</w:t>
      </w:r>
    </w:p>
    <w:p w:rsidR="00000000" w:rsidDel="00000000" w:rsidP="00000000" w:rsidRDefault="00000000" w:rsidRPr="00000000" w14:paraId="0000001B">
      <w:pPr>
        <w:numPr>
          <w:ilvl w:val="2"/>
          <w:numId w:val="4"/>
        </w:numPr>
        <w:ind w:left="2160" w:hanging="360"/>
        <w:rPr>
          <w:sz w:val="24"/>
          <w:szCs w:val="24"/>
        </w:rPr>
      </w:pPr>
      <w:r w:rsidDel="00000000" w:rsidR="00000000" w:rsidRPr="00000000">
        <w:rPr>
          <w:sz w:val="24"/>
          <w:szCs w:val="24"/>
          <w:rtl w:val="0"/>
        </w:rPr>
        <w:t xml:space="preserve">Noche del espíritu de Dairy Queen</w:t>
      </w:r>
    </w:p>
    <w:p w:rsidR="00000000" w:rsidDel="00000000" w:rsidP="00000000" w:rsidRDefault="00000000" w:rsidRPr="00000000" w14:paraId="0000001C">
      <w:pPr>
        <w:numPr>
          <w:ilvl w:val="2"/>
          <w:numId w:val="4"/>
        </w:numPr>
        <w:ind w:left="2160" w:hanging="360"/>
        <w:rPr>
          <w:sz w:val="24"/>
          <w:szCs w:val="24"/>
        </w:rPr>
      </w:pPr>
      <w:r w:rsidDel="00000000" w:rsidR="00000000" w:rsidRPr="00000000">
        <w:rPr>
          <w:sz w:val="24"/>
          <w:szCs w:val="24"/>
          <w:rtl w:val="0"/>
        </w:rPr>
        <w:t xml:space="preserve">Leer y tratar </w:t>
      </w:r>
    </w:p>
    <w:p w:rsidR="00000000" w:rsidDel="00000000" w:rsidP="00000000" w:rsidRDefault="00000000" w:rsidRPr="00000000" w14:paraId="0000001D">
      <w:pPr>
        <w:numPr>
          <w:ilvl w:val="2"/>
          <w:numId w:val="4"/>
        </w:numPr>
        <w:ind w:left="2160" w:hanging="360"/>
        <w:rPr>
          <w:sz w:val="24"/>
          <w:szCs w:val="24"/>
        </w:rPr>
      </w:pPr>
      <w:r w:rsidDel="00000000" w:rsidR="00000000" w:rsidRPr="00000000">
        <w:rPr>
          <w:sz w:val="24"/>
          <w:szCs w:val="24"/>
          <w:rtl w:val="0"/>
        </w:rPr>
        <w:t xml:space="preserve">Noche de espíritu de Spring Creek</w:t>
      </w:r>
    </w:p>
    <w:p w:rsidR="00000000" w:rsidDel="00000000" w:rsidP="00000000" w:rsidRDefault="00000000" w:rsidRPr="00000000" w14:paraId="0000001E">
      <w:pPr>
        <w:numPr>
          <w:ilvl w:val="2"/>
          <w:numId w:val="4"/>
        </w:numPr>
        <w:ind w:left="2160" w:hanging="360"/>
        <w:rPr>
          <w:sz w:val="24"/>
          <w:szCs w:val="24"/>
        </w:rPr>
      </w:pPr>
      <w:r w:rsidDel="00000000" w:rsidR="00000000" w:rsidRPr="00000000">
        <w:rPr>
          <w:sz w:val="24"/>
          <w:szCs w:val="24"/>
          <w:rtl w:val="0"/>
        </w:rPr>
        <w:t xml:space="preserve">Fiestas de clase navideñas</w:t>
      </w:r>
    </w:p>
    <w:p w:rsidR="00000000" w:rsidDel="00000000" w:rsidP="00000000" w:rsidRDefault="00000000" w:rsidRPr="00000000" w14:paraId="0000001F">
      <w:pPr>
        <w:numPr>
          <w:ilvl w:val="2"/>
          <w:numId w:val="4"/>
        </w:numPr>
        <w:ind w:left="2160" w:hanging="360"/>
        <w:rPr>
          <w:sz w:val="24"/>
          <w:szCs w:val="24"/>
        </w:rPr>
      </w:pPr>
      <w:r w:rsidDel="00000000" w:rsidR="00000000" w:rsidRPr="00000000">
        <w:rPr>
          <w:sz w:val="24"/>
          <w:szCs w:val="24"/>
          <w:rtl w:val="0"/>
        </w:rPr>
        <w:t xml:space="preserve">Almuerzo con un ser querido</w:t>
      </w:r>
    </w:p>
    <w:p w:rsidR="00000000" w:rsidDel="00000000" w:rsidP="00000000" w:rsidRDefault="00000000" w:rsidRPr="00000000" w14:paraId="00000020">
      <w:pPr>
        <w:numPr>
          <w:ilvl w:val="2"/>
          <w:numId w:val="4"/>
        </w:numPr>
        <w:ind w:left="2160" w:hanging="360"/>
        <w:rPr>
          <w:sz w:val="24"/>
          <w:szCs w:val="24"/>
        </w:rPr>
      </w:pPr>
      <w:r w:rsidDel="00000000" w:rsidR="00000000" w:rsidRPr="00000000">
        <w:rPr>
          <w:sz w:val="24"/>
          <w:szCs w:val="24"/>
          <w:rtl w:val="0"/>
        </w:rPr>
        <w:t xml:space="preserve">Casa Abierta </w:t>
      </w:r>
    </w:p>
    <w:p w:rsidR="00000000" w:rsidDel="00000000" w:rsidP="00000000" w:rsidRDefault="00000000" w:rsidRPr="00000000" w14:paraId="00000021">
      <w:pPr>
        <w:numPr>
          <w:ilvl w:val="2"/>
          <w:numId w:val="4"/>
        </w:numPr>
        <w:ind w:left="2160" w:hanging="360"/>
        <w:rPr>
          <w:sz w:val="24"/>
          <w:szCs w:val="24"/>
        </w:rPr>
      </w:pPr>
      <w:r w:rsidDel="00000000" w:rsidR="00000000" w:rsidRPr="00000000">
        <w:rPr>
          <w:sz w:val="24"/>
          <w:szCs w:val="24"/>
          <w:rtl w:val="0"/>
        </w:rPr>
        <w:t xml:space="preserve">Día de premios </w:t>
      </w:r>
    </w:p>
    <w:p w:rsidR="00000000" w:rsidDel="00000000" w:rsidP="00000000" w:rsidRDefault="00000000" w:rsidRPr="00000000" w14:paraId="00000022">
      <w:pPr>
        <w:numPr>
          <w:ilvl w:val="1"/>
          <w:numId w:val="4"/>
        </w:numPr>
        <w:ind w:left="1440" w:hanging="360"/>
        <w:rPr>
          <w:sz w:val="24"/>
          <w:szCs w:val="24"/>
        </w:rPr>
      </w:pPr>
      <w:r w:rsidDel="00000000" w:rsidR="00000000" w:rsidRPr="00000000">
        <w:rPr>
          <w:sz w:val="24"/>
          <w:szCs w:val="24"/>
          <w:rtl w:val="0"/>
        </w:rPr>
        <w:t xml:space="preserve">Sitio web de Norwood/Cuentas de redes sociales</w:t>
      </w:r>
    </w:p>
    <w:p w:rsidR="00000000" w:rsidDel="00000000" w:rsidP="00000000" w:rsidRDefault="00000000" w:rsidRPr="00000000" w14:paraId="00000023">
      <w:pPr>
        <w:numPr>
          <w:ilvl w:val="2"/>
          <w:numId w:val="4"/>
        </w:numPr>
        <w:ind w:left="2160" w:hanging="360"/>
        <w:rPr>
          <w:sz w:val="24"/>
          <w:szCs w:val="24"/>
        </w:rPr>
      </w:pPr>
      <w:r w:rsidDel="00000000" w:rsidR="00000000" w:rsidRPr="00000000">
        <w:rPr>
          <w:sz w:val="24"/>
          <w:szCs w:val="24"/>
          <w:rtl w:val="0"/>
        </w:rPr>
        <w:t xml:space="preserve">Gorjeo: @nwdvikings</w:t>
      </w:r>
    </w:p>
    <w:p w:rsidR="00000000" w:rsidDel="00000000" w:rsidP="00000000" w:rsidRDefault="00000000" w:rsidRPr="00000000" w14:paraId="00000024">
      <w:pPr>
        <w:numPr>
          <w:ilvl w:val="2"/>
          <w:numId w:val="4"/>
        </w:numPr>
        <w:ind w:left="2160" w:hanging="360"/>
        <w:rPr>
          <w:sz w:val="24"/>
          <w:szCs w:val="24"/>
        </w:rPr>
      </w:pPr>
      <w:r w:rsidDel="00000000" w:rsidR="00000000" w:rsidRPr="00000000">
        <w:rPr>
          <w:sz w:val="24"/>
          <w:szCs w:val="24"/>
          <w:rtl w:val="0"/>
        </w:rPr>
        <w:t xml:space="preserve">Facebook: @nwdvikings</w:t>
      </w:r>
    </w:p>
    <w:p w:rsidR="00000000" w:rsidDel="00000000" w:rsidP="00000000" w:rsidRDefault="00000000" w:rsidRPr="00000000" w14:paraId="00000025">
      <w:pPr>
        <w:numPr>
          <w:ilvl w:val="2"/>
          <w:numId w:val="4"/>
        </w:numPr>
        <w:ind w:left="2160" w:hanging="360"/>
        <w:rPr>
          <w:sz w:val="24"/>
          <w:szCs w:val="24"/>
        </w:rPr>
      </w:pPr>
      <w:r w:rsidDel="00000000" w:rsidR="00000000" w:rsidRPr="00000000">
        <w:rPr>
          <w:sz w:val="24"/>
          <w:szCs w:val="24"/>
          <w:rtl w:val="0"/>
        </w:rPr>
        <w:t xml:space="preserve">Instagram: @norwood_vikings</w:t>
      </w:r>
    </w:p>
    <w:p w:rsidR="00000000" w:rsidDel="00000000" w:rsidP="00000000" w:rsidRDefault="00000000" w:rsidRPr="00000000" w14:paraId="00000026">
      <w:pPr>
        <w:numPr>
          <w:ilvl w:val="2"/>
          <w:numId w:val="4"/>
        </w:numPr>
        <w:ind w:left="2160" w:hanging="360"/>
        <w:rPr>
          <w:sz w:val="24"/>
          <w:szCs w:val="24"/>
        </w:rPr>
      </w:pPr>
      <w:r w:rsidDel="00000000" w:rsidR="00000000" w:rsidRPr="00000000">
        <w:rPr>
          <w:sz w:val="24"/>
          <w:szCs w:val="24"/>
          <w:rtl w:val="0"/>
        </w:rPr>
        <w:t xml:space="preserve">burlesonisd.net/norwood </w:t>
      </w:r>
    </w:p>
    <w:p w:rsidR="00000000" w:rsidDel="00000000" w:rsidP="00000000" w:rsidRDefault="00000000" w:rsidRPr="00000000" w14:paraId="00000027">
      <w:pPr>
        <w:numPr>
          <w:ilvl w:val="1"/>
          <w:numId w:val="4"/>
        </w:numPr>
        <w:ind w:left="1440" w:hanging="360"/>
        <w:rPr>
          <w:sz w:val="24"/>
          <w:szCs w:val="24"/>
        </w:rPr>
      </w:pPr>
      <w:r w:rsidDel="00000000" w:rsidR="00000000" w:rsidRPr="00000000">
        <w:rPr>
          <w:sz w:val="24"/>
          <w:szCs w:val="24"/>
          <w:rtl w:val="0"/>
        </w:rPr>
        <w:t xml:space="preserve">Aplicación Skyward/Acceso familiar</w:t>
      </w:r>
    </w:p>
    <w:p w:rsidR="00000000" w:rsidDel="00000000" w:rsidP="00000000" w:rsidRDefault="00000000" w:rsidRPr="00000000" w14:paraId="00000028">
      <w:pPr>
        <w:numPr>
          <w:ilvl w:val="1"/>
          <w:numId w:val="4"/>
        </w:numPr>
        <w:ind w:left="1440" w:hanging="360"/>
        <w:rPr>
          <w:sz w:val="24"/>
          <w:szCs w:val="24"/>
        </w:rPr>
      </w:pPr>
      <w:r w:rsidDel="00000000" w:rsidR="00000000" w:rsidRPr="00000000">
        <w:rPr>
          <w:sz w:val="24"/>
          <w:szCs w:val="24"/>
          <w:rtl w:val="0"/>
        </w:rPr>
        <w:t xml:space="preserve">Premios de fin de año</w:t>
      </w:r>
    </w:p>
    <w:p w:rsidR="00000000" w:rsidDel="00000000" w:rsidP="00000000" w:rsidRDefault="00000000" w:rsidRPr="00000000" w14:paraId="00000029">
      <w:pPr>
        <w:ind w:left="1440" w:firstLine="0"/>
        <w:rPr>
          <w:sz w:val="24"/>
          <w:szCs w:val="24"/>
        </w:rPr>
      </w:pPr>
      <w:r w:rsidDel="00000000" w:rsidR="00000000" w:rsidRPr="00000000">
        <w:rPr>
          <w:rtl w:val="0"/>
        </w:rPr>
      </w:r>
    </w:p>
    <w:p w:rsidR="00000000" w:rsidDel="00000000" w:rsidP="00000000" w:rsidRDefault="00000000" w:rsidRPr="00000000" w14:paraId="0000002A">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Academia de Ciencias Ambientales de Norwood</w:t>
      </w:r>
      <w:r w:rsidDel="00000000" w:rsidR="00000000" w:rsidRPr="00000000">
        <w:rPr>
          <w:sz w:val="24"/>
          <w:szCs w:val="24"/>
          <w:rtl w:val="0"/>
        </w:rPr>
        <w:t xml:space="preserve"> tomará las siguientes acciones para involucrar a los padres en el proceso de revisión y mejoras escolares según la sección 1116 de ESEA:</w:t>
      </w:r>
    </w:p>
    <w:p w:rsidR="00000000" w:rsidDel="00000000" w:rsidP="00000000" w:rsidRDefault="00000000" w:rsidRPr="00000000" w14:paraId="0000002B">
      <w:pPr>
        <w:numPr>
          <w:ilvl w:val="1"/>
          <w:numId w:val="4"/>
        </w:numPr>
        <w:ind w:left="1440" w:hanging="360"/>
        <w:rPr>
          <w:sz w:val="24"/>
          <w:szCs w:val="24"/>
        </w:rPr>
      </w:pPr>
      <w:r w:rsidDel="00000000" w:rsidR="00000000" w:rsidRPr="00000000">
        <w:rPr>
          <w:sz w:val="24"/>
          <w:szCs w:val="24"/>
          <w:rtl w:val="0"/>
        </w:rPr>
        <w:t xml:space="preserve">Reuniones de la Junta del PTO</w:t>
      </w:r>
    </w:p>
    <w:p w:rsidR="00000000" w:rsidDel="00000000" w:rsidP="00000000" w:rsidRDefault="00000000" w:rsidRPr="00000000" w14:paraId="0000002C">
      <w:pPr>
        <w:numPr>
          <w:ilvl w:val="1"/>
          <w:numId w:val="4"/>
        </w:numPr>
        <w:ind w:left="1440" w:hanging="360"/>
        <w:rPr>
          <w:sz w:val="24"/>
          <w:szCs w:val="24"/>
        </w:rPr>
      </w:pPr>
      <w:r w:rsidDel="00000000" w:rsidR="00000000" w:rsidRPr="00000000">
        <w:rPr>
          <w:sz w:val="24"/>
          <w:szCs w:val="24"/>
          <w:rtl w:val="0"/>
        </w:rPr>
        <w:t xml:space="preserve">Asambleas Generales del PTO</w:t>
      </w:r>
    </w:p>
    <w:p w:rsidR="00000000" w:rsidDel="00000000" w:rsidP="00000000" w:rsidRDefault="00000000" w:rsidRPr="00000000" w14:paraId="0000002D">
      <w:pPr>
        <w:numPr>
          <w:ilvl w:val="1"/>
          <w:numId w:val="4"/>
        </w:numPr>
        <w:ind w:left="1440" w:hanging="360"/>
        <w:rPr>
          <w:sz w:val="24"/>
          <w:szCs w:val="24"/>
        </w:rPr>
      </w:pPr>
      <w:r w:rsidDel="00000000" w:rsidR="00000000" w:rsidRPr="00000000">
        <w:rPr>
          <w:sz w:val="24"/>
          <w:szCs w:val="24"/>
          <w:rtl w:val="0"/>
        </w:rPr>
        <w:t xml:space="preserve">Reuniones CEIC</w:t>
      </w:r>
    </w:p>
    <w:p w:rsidR="00000000" w:rsidDel="00000000" w:rsidP="00000000" w:rsidRDefault="00000000" w:rsidRPr="00000000" w14:paraId="0000002E">
      <w:pPr>
        <w:numPr>
          <w:ilvl w:val="1"/>
          <w:numId w:val="4"/>
        </w:numPr>
        <w:ind w:left="1440" w:hanging="360"/>
        <w:rPr>
          <w:sz w:val="24"/>
          <w:szCs w:val="24"/>
        </w:rPr>
      </w:pPr>
      <w:r w:rsidDel="00000000" w:rsidR="00000000" w:rsidRPr="00000000">
        <w:rPr>
          <w:sz w:val="24"/>
          <w:szCs w:val="24"/>
          <w:rtl w:val="0"/>
        </w:rPr>
        <w:t xml:space="preserve">Encuesta para padres </w:t>
      </w:r>
    </w:p>
    <w:p w:rsidR="00000000" w:rsidDel="00000000" w:rsidP="00000000" w:rsidRDefault="00000000" w:rsidRPr="00000000" w14:paraId="0000002F">
      <w:pPr>
        <w:ind w:left="1440" w:firstLine="0"/>
        <w:rPr>
          <w:sz w:val="24"/>
          <w:szCs w:val="24"/>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Academia de Ciencias Ambientales de Norwood</w:t>
      </w:r>
      <w:r w:rsidDel="00000000" w:rsidR="00000000" w:rsidRPr="00000000">
        <w:rPr>
          <w:sz w:val="24"/>
          <w:szCs w:val="24"/>
          <w:rtl w:val="0"/>
        </w:rPr>
        <w:t xml:space="preserve"> llevará a cabo una reunión anual para informar a los padres sobre la participación de la escuela en los programas del Título I, Parte A y para explicar los requisitos del Título I, Parte A y el derecho de los padres a participar en los programas del Título I, Parte A.  La escuela convocará la reunión a una hora conveniente para los padres. Ofrecerá un número flexible de reuniones adicionales de participación de los padres, como por la mañana o por la noche, para que puedan asistir tantos padres como sea posible.  La escuela invitará a esta reunión a todos los padres de niños que participan en los programas del Título I, Parte A y los alentará a asistir de la siguiente manera:</w:t>
      </w:r>
    </w:p>
    <w:p w:rsidR="00000000" w:rsidDel="00000000" w:rsidP="00000000" w:rsidRDefault="00000000" w:rsidRPr="00000000" w14:paraId="00000031">
      <w:pPr>
        <w:numPr>
          <w:ilvl w:val="1"/>
          <w:numId w:val="4"/>
        </w:numPr>
        <w:ind w:left="1440" w:hanging="360"/>
        <w:rPr>
          <w:i w:val="1"/>
          <w:sz w:val="24"/>
          <w:szCs w:val="24"/>
        </w:rPr>
      </w:pPr>
      <w:r w:rsidDel="00000000" w:rsidR="00000000" w:rsidRPr="00000000">
        <w:rPr>
          <w:i w:val="1"/>
          <w:sz w:val="24"/>
          <w:szCs w:val="24"/>
          <w:rtl w:val="0"/>
        </w:rPr>
        <w:t xml:space="preserve">Involucrar a todos los estudiantes y padres en eventos para padres/estudiantes</w:t>
      </w:r>
    </w:p>
    <w:p w:rsidR="00000000" w:rsidDel="00000000" w:rsidP="00000000" w:rsidRDefault="00000000" w:rsidRPr="00000000" w14:paraId="00000032">
      <w:pPr>
        <w:numPr>
          <w:ilvl w:val="1"/>
          <w:numId w:val="4"/>
        </w:numPr>
        <w:ind w:left="1440" w:hanging="360"/>
        <w:rPr>
          <w:i w:val="1"/>
          <w:sz w:val="24"/>
          <w:szCs w:val="24"/>
        </w:rPr>
      </w:pPr>
      <w:r w:rsidDel="00000000" w:rsidR="00000000" w:rsidRPr="00000000">
        <w:rPr>
          <w:i w:val="1"/>
          <w:sz w:val="24"/>
          <w:szCs w:val="24"/>
          <w:rtl w:val="0"/>
        </w:rPr>
        <w:t xml:space="preserve">Comunicarse efectivamente sobre la hora/lugar del evento.</w:t>
      </w:r>
    </w:p>
    <w:p w:rsidR="00000000" w:rsidDel="00000000" w:rsidP="00000000" w:rsidRDefault="00000000" w:rsidRPr="00000000" w14:paraId="00000033">
      <w:pPr>
        <w:numPr>
          <w:ilvl w:val="1"/>
          <w:numId w:val="4"/>
        </w:numPr>
        <w:ind w:left="1440" w:hanging="360"/>
        <w:rPr>
          <w:i w:val="1"/>
          <w:sz w:val="24"/>
          <w:szCs w:val="24"/>
        </w:rPr>
      </w:pPr>
      <w:r w:rsidDel="00000000" w:rsidR="00000000" w:rsidRPr="00000000">
        <w:rPr>
          <w:i w:val="1"/>
          <w:sz w:val="24"/>
          <w:szCs w:val="24"/>
          <w:rtl w:val="0"/>
        </w:rPr>
        <w:t xml:space="preserve">Brindar diferentes oportunidades para participar. </w:t>
      </w:r>
    </w:p>
    <w:p w:rsidR="00000000" w:rsidDel="00000000" w:rsidP="00000000" w:rsidRDefault="00000000" w:rsidRPr="00000000" w14:paraId="00000034">
      <w:pPr>
        <w:ind w:left="1440" w:firstLine="0"/>
        <w:rPr>
          <w:i w:val="1"/>
          <w:sz w:val="24"/>
          <w:szCs w:val="24"/>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Academia de Ciencias Ambientales de Norwood </w:t>
      </w:r>
      <w:r w:rsidDel="00000000" w:rsidR="00000000" w:rsidRPr="00000000">
        <w:rPr>
          <w:sz w:val="24"/>
          <w:szCs w:val="24"/>
          <w:rtl w:val="0"/>
        </w:rPr>
        <w:t xml:space="preserve">proporcionará a los padres de los niños participantes información de manera oportuna sobre el programa Título I, Parte A que incluye una descripción y explicación del plan de estudios de la escuela, las formas de evaluación académica utilizadas para medir el progreso de los niños y los niveles de competencia que se espera que los estudiantes alcancen Brindar oportunidades para que los padres participen y participen en programas tales como:</w:t>
      </w:r>
    </w:p>
    <w:p w:rsidR="00000000" w:rsidDel="00000000" w:rsidP="00000000" w:rsidRDefault="00000000" w:rsidRPr="00000000" w14:paraId="00000036">
      <w:pPr>
        <w:numPr>
          <w:ilvl w:val="1"/>
          <w:numId w:val="4"/>
        </w:numPr>
        <w:ind w:left="1440" w:hanging="360"/>
        <w:rPr>
          <w:i w:val="1"/>
          <w:sz w:val="24"/>
          <w:szCs w:val="24"/>
        </w:rPr>
      </w:pPr>
      <w:r w:rsidDel="00000000" w:rsidR="00000000" w:rsidRPr="00000000">
        <w:rPr>
          <w:i w:val="1"/>
          <w:sz w:val="24"/>
          <w:szCs w:val="24"/>
          <w:rtl w:val="0"/>
        </w:rPr>
        <w:t xml:space="preserve">Eventos de participación de padres/noches familiares</w:t>
      </w:r>
    </w:p>
    <w:p w:rsidR="00000000" w:rsidDel="00000000" w:rsidP="00000000" w:rsidRDefault="00000000" w:rsidRPr="00000000" w14:paraId="00000037">
      <w:pPr>
        <w:numPr>
          <w:ilvl w:val="1"/>
          <w:numId w:val="4"/>
        </w:numPr>
        <w:ind w:left="1440" w:hanging="360"/>
        <w:rPr>
          <w:i w:val="1"/>
          <w:sz w:val="24"/>
          <w:szCs w:val="24"/>
        </w:rPr>
      </w:pPr>
      <w:r w:rsidDel="00000000" w:rsidR="00000000" w:rsidRPr="00000000">
        <w:rPr>
          <w:i w:val="1"/>
          <w:sz w:val="24"/>
          <w:szCs w:val="24"/>
          <w:rtl w:val="0"/>
        </w:rPr>
        <w:t xml:space="preserve">Eventos de puertas abiertas</w:t>
      </w:r>
    </w:p>
    <w:p w:rsidR="00000000" w:rsidDel="00000000" w:rsidP="00000000" w:rsidRDefault="00000000" w:rsidRPr="00000000" w14:paraId="00000038">
      <w:pPr>
        <w:numPr>
          <w:ilvl w:val="1"/>
          <w:numId w:val="4"/>
        </w:numPr>
        <w:ind w:left="1440" w:hanging="360"/>
        <w:rPr>
          <w:i w:val="1"/>
          <w:sz w:val="24"/>
          <w:szCs w:val="24"/>
        </w:rPr>
      </w:pPr>
      <w:r w:rsidDel="00000000" w:rsidR="00000000" w:rsidRPr="00000000">
        <w:rPr>
          <w:i w:val="1"/>
          <w:sz w:val="24"/>
          <w:szCs w:val="24"/>
          <w:rtl w:val="0"/>
        </w:rPr>
        <w:t xml:space="preserve">Conferencias de padres/maestros </w:t>
      </w:r>
    </w:p>
    <w:p w:rsidR="00000000" w:rsidDel="00000000" w:rsidP="00000000" w:rsidRDefault="00000000" w:rsidRPr="00000000" w14:paraId="00000039">
      <w:pPr>
        <w:numPr>
          <w:ilvl w:val="1"/>
          <w:numId w:val="4"/>
        </w:numPr>
        <w:ind w:left="1440" w:hanging="360"/>
        <w:rPr>
          <w:i w:val="1"/>
          <w:sz w:val="24"/>
          <w:szCs w:val="24"/>
        </w:rPr>
      </w:pPr>
      <w:r w:rsidDel="00000000" w:rsidR="00000000" w:rsidRPr="00000000">
        <w:rPr>
          <w:i w:val="1"/>
          <w:sz w:val="24"/>
          <w:szCs w:val="24"/>
          <w:rtl w:val="0"/>
        </w:rPr>
        <w:t xml:space="preserve">Formas de comunicación </w:t>
      </w:r>
    </w:p>
    <w:p w:rsidR="00000000" w:rsidDel="00000000" w:rsidP="00000000" w:rsidRDefault="00000000" w:rsidRPr="00000000" w14:paraId="0000003A">
      <w:pPr>
        <w:numPr>
          <w:ilvl w:val="2"/>
          <w:numId w:val="4"/>
        </w:numPr>
        <w:ind w:left="2160" w:hanging="360"/>
        <w:rPr>
          <w:i w:val="1"/>
          <w:sz w:val="24"/>
          <w:szCs w:val="24"/>
        </w:rPr>
      </w:pPr>
      <w:r w:rsidDel="00000000" w:rsidR="00000000" w:rsidRPr="00000000">
        <w:rPr>
          <w:i w:val="1"/>
          <w:sz w:val="24"/>
          <w:szCs w:val="24"/>
          <w:rtl w:val="0"/>
        </w:rPr>
        <w:t xml:space="preserve">Manual</w:t>
      </w:r>
    </w:p>
    <w:p w:rsidR="00000000" w:rsidDel="00000000" w:rsidP="00000000" w:rsidRDefault="00000000" w:rsidRPr="00000000" w14:paraId="0000003B">
      <w:pPr>
        <w:numPr>
          <w:ilvl w:val="2"/>
          <w:numId w:val="4"/>
        </w:numPr>
        <w:ind w:left="2160" w:hanging="360"/>
        <w:rPr>
          <w:i w:val="1"/>
          <w:sz w:val="24"/>
          <w:szCs w:val="24"/>
        </w:rPr>
      </w:pPr>
      <w:r w:rsidDel="00000000" w:rsidR="00000000" w:rsidRPr="00000000">
        <w:rPr>
          <w:i w:val="1"/>
          <w:sz w:val="24"/>
          <w:szCs w:val="24"/>
          <w:rtl w:val="0"/>
        </w:rPr>
        <w:t xml:space="preserve">Marquesina</w:t>
      </w:r>
    </w:p>
    <w:p w:rsidR="00000000" w:rsidDel="00000000" w:rsidP="00000000" w:rsidRDefault="00000000" w:rsidRPr="00000000" w14:paraId="0000003C">
      <w:pPr>
        <w:numPr>
          <w:ilvl w:val="2"/>
          <w:numId w:val="4"/>
        </w:numPr>
        <w:ind w:left="2160" w:hanging="360"/>
        <w:rPr>
          <w:i w:val="1"/>
          <w:sz w:val="24"/>
          <w:szCs w:val="24"/>
        </w:rPr>
      </w:pPr>
      <w:r w:rsidDel="00000000" w:rsidR="00000000" w:rsidRPr="00000000">
        <w:rPr>
          <w:i w:val="1"/>
          <w:sz w:val="24"/>
          <w:szCs w:val="24"/>
          <w:rtl w:val="0"/>
        </w:rPr>
        <w:t xml:space="preserve">Enlaces para padres</w:t>
      </w:r>
    </w:p>
    <w:p w:rsidR="00000000" w:rsidDel="00000000" w:rsidP="00000000" w:rsidRDefault="00000000" w:rsidRPr="00000000" w14:paraId="0000003D">
      <w:pPr>
        <w:numPr>
          <w:ilvl w:val="2"/>
          <w:numId w:val="4"/>
        </w:numPr>
        <w:ind w:left="2160" w:hanging="360"/>
        <w:rPr>
          <w:i w:val="1"/>
          <w:sz w:val="24"/>
          <w:szCs w:val="24"/>
        </w:rPr>
      </w:pPr>
      <w:r w:rsidDel="00000000" w:rsidR="00000000" w:rsidRPr="00000000">
        <w:rPr>
          <w:i w:val="1"/>
          <w:sz w:val="24"/>
          <w:szCs w:val="24"/>
          <w:rtl w:val="0"/>
        </w:rPr>
        <w:t xml:space="preserve">Boletín Semanal</w:t>
      </w:r>
    </w:p>
    <w:p w:rsidR="00000000" w:rsidDel="00000000" w:rsidP="00000000" w:rsidRDefault="00000000" w:rsidRPr="00000000" w14:paraId="0000003E">
      <w:pPr>
        <w:numPr>
          <w:ilvl w:val="2"/>
          <w:numId w:val="4"/>
        </w:numPr>
        <w:ind w:left="2160" w:hanging="360"/>
        <w:rPr>
          <w:i w:val="1"/>
          <w:sz w:val="24"/>
          <w:szCs w:val="24"/>
        </w:rPr>
      </w:pPr>
      <w:r w:rsidDel="00000000" w:rsidR="00000000" w:rsidRPr="00000000">
        <w:rPr>
          <w:i w:val="1"/>
          <w:sz w:val="24"/>
          <w:szCs w:val="24"/>
          <w:rtl w:val="0"/>
        </w:rPr>
        <w:t xml:space="preserve">Sitio web</w:t>
      </w:r>
    </w:p>
    <w:p w:rsidR="00000000" w:rsidDel="00000000" w:rsidP="00000000" w:rsidRDefault="00000000" w:rsidRPr="00000000" w14:paraId="0000003F">
      <w:pPr>
        <w:numPr>
          <w:ilvl w:val="2"/>
          <w:numId w:val="4"/>
        </w:numPr>
        <w:ind w:left="2160" w:hanging="360"/>
        <w:rPr>
          <w:i w:val="1"/>
          <w:sz w:val="24"/>
          <w:szCs w:val="24"/>
        </w:rPr>
      </w:pPr>
      <w:r w:rsidDel="00000000" w:rsidR="00000000" w:rsidRPr="00000000">
        <w:rPr>
          <w:i w:val="1"/>
          <w:sz w:val="24"/>
          <w:szCs w:val="24"/>
          <w:rtl w:val="0"/>
        </w:rPr>
        <w:t xml:space="preserve">Redes Sociales</w:t>
      </w:r>
    </w:p>
    <w:p w:rsidR="00000000" w:rsidDel="00000000" w:rsidP="00000000" w:rsidRDefault="00000000" w:rsidRPr="00000000" w14:paraId="00000040">
      <w:pPr>
        <w:ind w:left="2160" w:firstLine="0"/>
        <w:rPr>
          <w:i w:val="1"/>
          <w:sz w:val="24"/>
          <w:szCs w:val="24"/>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Didact Gothic" w:cs="Didact Gothic" w:eastAsia="Didact Gothic" w:hAnsi="Didact Gothic"/>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brindará, a solicitud de los padres, oportunidades para reuniones periódicas para que los padres formulen sugerencias y participen, según corresponda, en las decisiones sobre la educación de sus hijos.  La escuela responderá a dichas sugerencias tan pronto como sea posible. Ejemplos de estas actividades son:</w:t>
      </w:r>
    </w:p>
    <w:p w:rsidR="00000000" w:rsidDel="00000000" w:rsidP="00000000" w:rsidRDefault="00000000" w:rsidRPr="00000000" w14:paraId="00000042">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Reuniones CEIC</w:t>
      </w:r>
    </w:p>
    <w:p w:rsidR="00000000" w:rsidDel="00000000" w:rsidP="00000000" w:rsidRDefault="00000000" w:rsidRPr="00000000" w14:paraId="00000043">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Reuniones de la Junta del PTO</w:t>
      </w:r>
    </w:p>
    <w:p w:rsidR="00000000" w:rsidDel="00000000" w:rsidP="00000000" w:rsidRDefault="00000000" w:rsidRPr="00000000" w14:paraId="00000044">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Asambleas Generales del PTO</w:t>
      </w:r>
    </w:p>
    <w:p w:rsidR="00000000" w:rsidDel="00000000" w:rsidP="00000000" w:rsidRDefault="00000000" w:rsidRPr="00000000" w14:paraId="00000045">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Conferencias de padres cada semestre</w:t>
      </w:r>
    </w:p>
    <w:p w:rsidR="00000000" w:rsidDel="00000000" w:rsidP="00000000" w:rsidRDefault="00000000" w:rsidRPr="00000000" w14:paraId="00000046">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Participación de los padres Actividades de nivel de grado </w:t>
      </w:r>
      <w:r w:rsidDel="00000000" w:rsidR="00000000" w:rsidRPr="00000000">
        <w:rPr>
          <w:rtl w:val="0"/>
        </w:rPr>
      </w:r>
    </w:p>
    <w:p w:rsidR="00000000" w:rsidDel="00000000" w:rsidP="00000000" w:rsidRDefault="00000000" w:rsidRPr="00000000" w14:paraId="00000047">
      <w:pPr>
        <w:numPr>
          <w:ilvl w:val="2"/>
          <w:numId w:val="4"/>
        </w:numPr>
        <w:ind w:left="2160" w:hanging="360"/>
        <w:rPr>
          <w:sz w:val="24"/>
          <w:szCs w:val="24"/>
        </w:rPr>
      </w:pPr>
      <w:r w:rsidDel="00000000" w:rsidR="00000000" w:rsidRPr="00000000">
        <w:rPr>
          <w:sz w:val="24"/>
          <w:szCs w:val="24"/>
          <w:rtl w:val="0"/>
        </w:rPr>
        <w:t xml:space="preserve">Noche de currículo de prekínder</w:t>
      </w:r>
    </w:p>
    <w:p w:rsidR="00000000" w:rsidDel="00000000" w:rsidP="00000000" w:rsidRDefault="00000000" w:rsidRPr="00000000" w14:paraId="00000048">
      <w:pPr>
        <w:numPr>
          <w:ilvl w:val="2"/>
          <w:numId w:val="4"/>
        </w:numPr>
        <w:ind w:left="2160" w:hanging="360"/>
        <w:rPr>
          <w:sz w:val="24"/>
          <w:szCs w:val="24"/>
        </w:rPr>
      </w:pPr>
      <w:r w:rsidDel="00000000" w:rsidR="00000000" w:rsidRPr="00000000">
        <w:rPr>
          <w:sz w:val="24"/>
          <w:szCs w:val="24"/>
          <w:rtl w:val="0"/>
        </w:rPr>
        <w:t xml:space="preserve">Noche del espíritu de Dairy Queen</w:t>
      </w:r>
    </w:p>
    <w:p w:rsidR="00000000" w:rsidDel="00000000" w:rsidP="00000000" w:rsidRDefault="00000000" w:rsidRPr="00000000" w14:paraId="00000049">
      <w:pPr>
        <w:numPr>
          <w:ilvl w:val="2"/>
          <w:numId w:val="4"/>
        </w:numPr>
        <w:ind w:left="2160" w:hanging="360"/>
        <w:rPr>
          <w:sz w:val="24"/>
          <w:szCs w:val="24"/>
        </w:rPr>
      </w:pPr>
      <w:r w:rsidDel="00000000" w:rsidR="00000000" w:rsidRPr="00000000">
        <w:rPr>
          <w:sz w:val="24"/>
          <w:szCs w:val="24"/>
          <w:rtl w:val="0"/>
        </w:rPr>
        <w:t xml:space="preserve">Leer y tratar</w:t>
      </w:r>
    </w:p>
    <w:p w:rsidR="00000000" w:rsidDel="00000000" w:rsidP="00000000" w:rsidRDefault="00000000" w:rsidRPr="00000000" w14:paraId="0000004A">
      <w:pPr>
        <w:numPr>
          <w:ilvl w:val="2"/>
          <w:numId w:val="4"/>
        </w:numPr>
        <w:ind w:left="2160" w:hanging="360"/>
        <w:rPr>
          <w:sz w:val="24"/>
          <w:szCs w:val="24"/>
        </w:rPr>
      </w:pPr>
      <w:r w:rsidDel="00000000" w:rsidR="00000000" w:rsidRPr="00000000">
        <w:rPr>
          <w:sz w:val="24"/>
          <w:szCs w:val="24"/>
          <w:rtl w:val="0"/>
        </w:rPr>
        <w:t xml:space="preserve">Noche de espíritu de Spring Creek</w:t>
      </w:r>
    </w:p>
    <w:p w:rsidR="00000000" w:rsidDel="00000000" w:rsidP="00000000" w:rsidRDefault="00000000" w:rsidRPr="00000000" w14:paraId="0000004B">
      <w:pPr>
        <w:numPr>
          <w:ilvl w:val="2"/>
          <w:numId w:val="4"/>
        </w:numPr>
        <w:ind w:left="2160" w:hanging="360"/>
        <w:rPr>
          <w:sz w:val="24"/>
          <w:szCs w:val="24"/>
        </w:rPr>
      </w:pPr>
      <w:r w:rsidDel="00000000" w:rsidR="00000000" w:rsidRPr="00000000">
        <w:rPr>
          <w:sz w:val="24"/>
          <w:szCs w:val="24"/>
          <w:rtl w:val="0"/>
        </w:rPr>
        <w:t xml:space="preserve">Fiestas de clase navideñas</w:t>
      </w:r>
    </w:p>
    <w:p w:rsidR="00000000" w:rsidDel="00000000" w:rsidP="00000000" w:rsidRDefault="00000000" w:rsidRPr="00000000" w14:paraId="0000004C">
      <w:pPr>
        <w:numPr>
          <w:ilvl w:val="2"/>
          <w:numId w:val="4"/>
        </w:numPr>
        <w:ind w:left="2160" w:hanging="360"/>
        <w:rPr>
          <w:sz w:val="24"/>
          <w:szCs w:val="24"/>
        </w:rPr>
      </w:pPr>
      <w:r w:rsidDel="00000000" w:rsidR="00000000" w:rsidRPr="00000000">
        <w:rPr>
          <w:sz w:val="24"/>
          <w:szCs w:val="24"/>
          <w:rtl w:val="0"/>
        </w:rPr>
        <w:t xml:space="preserve">Almuerzo con un ser querido</w:t>
      </w:r>
    </w:p>
    <w:p w:rsidR="00000000" w:rsidDel="00000000" w:rsidP="00000000" w:rsidRDefault="00000000" w:rsidRPr="00000000" w14:paraId="0000004D">
      <w:pPr>
        <w:numPr>
          <w:ilvl w:val="2"/>
          <w:numId w:val="4"/>
        </w:numPr>
        <w:ind w:left="2160" w:hanging="360"/>
        <w:rPr>
          <w:sz w:val="24"/>
          <w:szCs w:val="24"/>
        </w:rPr>
      </w:pPr>
      <w:r w:rsidDel="00000000" w:rsidR="00000000" w:rsidRPr="00000000">
        <w:rPr>
          <w:sz w:val="24"/>
          <w:szCs w:val="24"/>
          <w:rtl w:val="0"/>
        </w:rPr>
        <w:t xml:space="preserve">Casa Abierta</w:t>
      </w:r>
    </w:p>
    <w:p w:rsidR="00000000" w:rsidDel="00000000" w:rsidP="00000000" w:rsidRDefault="00000000" w:rsidRPr="00000000" w14:paraId="0000004E">
      <w:pPr>
        <w:numPr>
          <w:ilvl w:val="2"/>
          <w:numId w:val="4"/>
        </w:numPr>
        <w:ind w:left="2160" w:hanging="360"/>
        <w:rPr>
          <w:sz w:val="24"/>
          <w:szCs w:val="24"/>
        </w:rPr>
      </w:pPr>
      <w:r w:rsidDel="00000000" w:rsidR="00000000" w:rsidRPr="00000000">
        <w:rPr>
          <w:sz w:val="24"/>
          <w:szCs w:val="24"/>
          <w:rtl w:val="0"/>
        </w:rPr>
        <w:t xml:space="preserve">Día de premios </w:t>
      </w:r>
    </w:p>
    <w:p w:rsidR="00000000" w:rsidDel="00000000" w:rsidP="00000000" w:rsidRDefault="00000000" w:rsidRPr="00000000" w14:paraId="0000004F">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Encuestas para padres </w:t>
      </w:r>
    </w:p>
    <w:p w:rsidR="00000000" w:rsidDel="00000000" w:rsidP="00000000" w:rsidRDefault="00000000" w:rsidRPr="00000000" w14:paraId="00000050">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1">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proporcionará a cada padre un informe individual del estudiante sobre el desempeño de su hijo en la evaluación estatal al menos en matemáticas, artes del lenguaje y lectura:</w:t>
      </w:r>
    </w:p>
    <w:p w:rsidR="00000000" w:rsidDel="00000000" w:rsidP="00000000" w:rsidRDefault="00000000" w:rsidRPr="00000000" w14:paraId="00000052">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Boletas de calificaciones de seis semanas</w:t>
      </w:r>
    </w:p>
    <w:p w:rsidR="00000000" w:rsidDel="00000000" w:rsidP="00000000" w:rsidRDefault="00000000" w:rsidRPr="00000000" w14:paraId="00000053">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Boletas de calificaciones de nueve semanas</w:t>
      </w:r>
    </w:p>
    <w:p w:rsidR="00000000" w:rsidDel="00000000" w:rsidP="00000000" w:rsidRDefault="00000000" w:rsidRPr="00000000" w14:paraId="00000054">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Informes de progreso de tres semanas si el estudiante no alcanza el dominio</w:t>
      </w:r>
    </w:p>
    <w:p w:rsidR="00000000" w:rsidDel="00000000" w:rsidP="00000000" w:rsidRDefault="00000000" w:rsidRPr="00000000" w14:paraId="00000055">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Informes STAAR</w:t>
      </w:r>
    </w:p>
    <w:p w:rsidR="00000000" w:rsidDel="00000000" w:rsidP="00000000" w:rsidRDefault="00000000" w:rsidRPr="00000000" w14:paraId="00000056">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MAP (Medidas de Progreso Académico) proporcionadas al principio, mitad y final del año</w:t>
      </w:r>
    </w:p>
    <w:p w:rsidR="00000000" w:rsidDel="00000000" w:rsidP="00000000" w:rsidRDefault="00000000" w:rsidRPr="00000000" w14:paraId="00000057">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Boletas de calificaciones de las escuelas estatales</w:t>
      </w:r>
    </w:p>
    <w:p w:rsidR="00000000" w:rsidDel="00000000" w:rsidP="00000000" w:rsidRDefault="00000000" w:rsidRPr="00000000" w14:paraId="00000058">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tomará medidas para proporcionar a cada padre un aviso oportuno cuando su hijo haya sido asignado o haya recibido enseñanza durante cuatro (4) semanas consecutivas por un maestro que no esté altamente calificado dentro del significado del término en la sección 200.56 del Reglamento Final del Título I. </w:t>
      </w:r>
      <w:r w:rsidDel="00000000" w:rsidR="00000000" w:rsidRPr="00000000">
        <w:rPr>
          <w:i w:val="1"/>
          <w:color w:val="222222"/>
          <w:sz w:val="24"/>
          <w:szCs w:val="24"/>
          <w:u w:val="single"/>
          <w:rtl w:val="0"/>
        </w:rPr>
        <w:t xml:space="preserve">(si corresponde)</w:t>
      </w:r>
      <w:r w:rsidDel="00000000" w:rsidR="00000000" w:rsidRPr="00000000">
        <w:rPr>
          <w:color w:val="222222"/>
          <w:sz w:val="24"/>
          <w:szCs w:val="24"/>
          <w:rtl w:val="0"/>
        </w:rPr>
        <w:t xml:space="preserve"> (67 Fed. Reg. 71710, 2 de diciembre de 2002) por:</w:t>
      </w:r>
    </w:p>
    <w:p w:rsidR="00000000" w:rsidDel="00000000" w:rsidP="00000000" w:rsidRDefault="00000000" w:rsidRPr="00000000" w14:paraId="0000005A">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cartas a casa</w:t>
      </w:r>
    </w:p>
    <w:p w:rsidR="00000000" w:rsidDel="00000000" w:rsidP="00000000" w:rsidRDefault="00000000" w:rsidRPr="00000000" w14:paraId="0000005B">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Enlaces para padres</w:t>
      </w:r>
    </w:p>
    <w:p w:rsidR="00000000" w:rsidDel="00000000" w:rsidP="00000000" w:rsidRDefault="00000000" w:rsidRPr="00000000" w14:paraId="0000005C">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Correo electrónico enviado a casa </w:t>
      </w:r>
    </w:p>
    <w:p w:rsidR="00000000" w:rsidDel="00000000" w:rsidP="00000000" w:rsidRDefault="00000000" w:rsidRPr="00000000" w14:paraId="0000005D">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E">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w:t>
      </w:r>
      <w:r w:rsidDel="00000000" w:rsidR="00000000" w:rsidRPr="00000000">
        <w:rPr>
          <w:color w:val="222222"/>
          <w:sz w:val="24"/>
          <w:szCs w:val="24"/>
          <w:rtl w:val="0"/>
        </w:rPr>
        <w:t xml:space="preserve"> Proporcionará asistencia a los padres de los niños atendidos por la escuela, según corresponda, para comprender los temas mediante la realización de las acciones descritas en este párrafo. </w:t>
      </w:r>
    </w:p>
    <w:p w:rsidR="00000000" w:rsidDel="00000000" w:rsidP="00000000" w:rsidRDefault="00000000" w:rsidRPr="00000000" w14:paraId="0000005F">
      <w:pPr>
        <w:numPr>
          <w:ilvl w:val="1"/>
          <w:numId w:val="4"/>
        </w:numPr>
        <w:ind w:left="1440" w:hanging="360"/>
        <w:rPr>
          <w:color w:val="222222"/>
          <w:sz w:val="24"/>
          <w:szCs w:val="24"/>
        </w:rPr>
      </w:pPr>
      <w:r w:rsidDel="00000000" w:rsidR="00000000" w:rsidRPr="00000000">
        <w:rPr>
          <w:color w:val="222222"/>
          <w:sz w:val="24"/>
          <w:szCs w:val="24"/>
          <w:rtl w:val="0"/>
        </w:rPr>
        <w:t xml:space="preserve">Los estándares de contenido académico del estado, </w:t>
      </w:r>
    </w:p>
    <w:p w:rsidR="00000000" w:rsidDel="00000000" w:rsidP="00000000" w:rsidRDefault="00000000" w:rsidRPr="00000000" w14:paraId="00000060">
      <w:pPr>
        <w:numPr>
          <w:ilvl w:val="1"/>
          <w:numId w:val="4"/>
        </w:numPr>
        <w:ind w:left="1440" w:hanging="360"/>
        <w:rPr>
          <w:color w:val="222222"/>
          <w:sz w:val="24"/>
          <w:szCs w:val="24"/>
        </w:rPr>
      </w:pPr>
      <w:r w:rsidDel="00000000" w:rsidR="00000000" w:rsidRPr="00000000">
        <w:rPr>
          <w:color w:val="222222"/>
          <w:sz w:val="24"/>
          <w:szCs w:val="24"/>
          <w:rtl w:val="0"/>
        </w:rPr>
        <w:t xml:space="preserve">Los estándares de rendimiento académico estudiantil del estado, </w:t>
      </w:r>
    </w:p>
    <w:p w:rsidR="00000000" w:rsidDel="00000000" w:rsidP="00000000" w:rsidRDefault="00000000" w:rsidRPr="00000000" w14:paraId="00000061">
      <w:pPr>
        <w:numPr>
          <w:ilvl w:val="1"/>
          <w:numId w:val="4"/>
        </w:numPr>
        <w:ind w:left="1440" w:hanging="360"/>
        <w:rPr>
          <w:color w:val="222222"/>
          <w:sz w:val="24"/>
          <w:szCs w:val="24"/>
        </w:rPr>
      </w:pPr>
      <w:r w:rsidDel="00000000" w:rsidR="00000000" w:rsidRPr="00000000">
        <w:rPr>
          <w:color w:val="222222"/>
          <w:sz w:val="24"/>
          <w:szCs w:val="24"/>
          <w:rtl w:val="0"/>
        </w:rPr>
        <w:t xml:space="preserve">Las evaluaciones académicas estatales y locales, incluidas evaluaciones alternativas, </w:t>
      </w:r>
    </w:p>
    <w:p w:rsidR="00000000" w:rsidDel="00000000" w:rsidP="00000000" w:rsidRDefault="00000000" w:rsidRPr="00000000" w14:paraId="00000062">
      <w:pPr>
        <w:numPr>
          <w:ilvl w:val="1"/>
          <w:numId w:val="4"/>
        </w:numPr>
        <w:ind w:left="1440" w:hanging="360"/>
        <w:rPr>
          <w:color w:val="222222"/>
          <w:sz w:val="24"/>
          <w:szCs w:val="24"/>
        </w:rPr>
      </w:pPr>
      <w:r w:rsidDel="00000000" w:rsidR="00000000" w:rsidRPr="00000000">
        <w:rPr>
          <w:color w:val="222222"/>
          <w:sz w:val="24"/>
          <w:szCs w:val="24"/>
          <w:rtl w:val="0"/>
        </w:rPr>
        <w:t xml:space="preserve">Los requisitos de la Parte A, </w:t>
      </w:r>
    </w:p>
    <w:p w:rsidR="00000000" w:rsidDel="00000000" w:rsidP="00000000" w:rsidRDefault="00000000" w:rsidRPr="00000000" w14:paraId="00000063">
      <w:pPr>
        <w:numPr>
          <w:ilvl w:val="1"/>
          <w:numId w:val="4"/>
        </w:numPr>
        <w:ind w:left="1440" w:hanging="360"/>
        <w:rPr>
          <w:color w:val="222222"/>
          <w:sz w:val="24"/>
          <w:szCs w:val="24"/>
        </w:rPr>
      </w:pPr>
      <w:r w:rsidDel="00000000" w:rsidR="00000000" w:rsidRPr="00000000">
        <w:rPr>
          <w:color w:val="222222"/>
          <w:sz w:val="24"/>
          <w:szCs w:val="24"/>
          <w:rtl w:val="0"/>
        </w:rPr>
        <w:t xml:space="preserve">Cómo monitorear el progreso de su hijo y </w:t>
      </w:r>
    </w:p>
    <w:p w:rsidR="00000000" w:rsidDel="00000000" w:rsidP="00000000" w:rsidRDefault="00000000" w:rsidRPr="00000000" w14:paraId="00000064">
      <w:pPr>
        <w:numPr>
          <w:ilvl w:val="1"/>
          <w:numId w:val="4"/>
        </w:numPr>
        <w:ind w:left="1440" w:hanging="360"/>
        <w:rPr>
          <w:color w:val="222222"/>
          <w:sz w:val="24"/>
          <w:szCs w:val="24"/>
        </w:rPr>
      </w:pPr>
      <w:r w:rsidDel="00000000" w:rsidR="00000000" w:rsidRPr="00000000">
        <w:rPr>
          <w:color w:val="222222"/>
          <w:sz w:val="24"/>
          <w:szCs w:val="24"/>
          <w:rtl w:val="0"/>
        </w:rPr>
        <w:t xml:space="preserve">Cómo trabajar con educadores</w:t>
      </w:r>
    </w:p>
    <w:p w:rsidR="00000000" w:rsidDel="00000000" w:rsidP="00000000" w:rsidRDefault="00000000" w:rsidRPr="00000000" w14:paraId="00000065">
      <w:pPr>
        <w:ind w:left="720" w:firstLine="0"/>
        <w:rPr>
          <w:color w:val="222222"/>
          <w:sz w:val="24"/>
          <w:szCs w:val="24"/>
        </w:rPr>
      </w:pPr>
      <w:r w:rsidDel="00000000" w:rsidR="00000000" w:rsidRPr="00000000">
        <w:rPr>
          <w:color w:val="222222"/>
          <w:sz w:val="24"/>
          <w:szCs w:val="24"/>
          <w:rtl w:val="0"/>
        </w:rPr>
        <w:t xml:space="preserve">El rendimiento estudiantil se demostrará a través de:</w:t>
      </w:r>
    </w:p>
    <w:p w:rsidR="00000000" w:rsidDel="00000000" w:rsidP="00000000" w:rsidRDefault="00000000" w:rsidRPr="00000000" w14:paraId="00000066">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Informes STAAR</w:t>
      </w:r>
    </w:p>
    <w:p w:rsidR="00000000" w:rsidDel="00000000" w:rsidP="00000000" w:rsidRDefault="00000000" w:rsidRPr="00000000" w14:paraId="00000067">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Datos de rendimiento estudiantil</w:t>
      </w:r>
    </w:p>
    <w:p w:rsidR="00000000" w:rsidDel="00000000" w:rsidP="00000000" w:rsidRDefault="00000000" w:rsidRPr="00000000" w14:paraId="00000068">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Acceso familiar/hacia el cielo</w:t>
      </w:r>
    </w:p>
    <w:p w:rsidR="00000000" w:rsidDel="00000000" w:rsidP="00000000" w:rsidRDefault="00000000" w:rsidRPr="00000000" w14:paraId="00000069">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Sitios web/correos electrónicos de maestros </w:t>
      </w:r>
    </w:p>
    <w:p w:rsidR="00000000" w:rsidDel="00000000" w:rsidP="00000000" w:rsidRDefault="00000000" w:rsidRPr="00000000" w14:paraId="0000006A">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6B">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proporcionará materiales y capacitación para ayudar a los padres a trabajar con sus hijos para mejorar el rendimiento académico de sus hijos, como capacitación en alfabetización y uso de tecnología, según corresponda, para fomentar la participación de los padres, brindando oportunidades para que los padres aprendan sobre el plan de estudios, la tecnología y nuevos recursos para ayudar a su hijo a crecer académicamente. </w:t>
      </w:r>
    </w:p>
    <w:p w:rsidR="00000000" w:rsidDel="00000000" w:rsidP="00000000" w:rsidRDefault="00000000" w:rsidRPr="00000000" w14:paraId="0000006C">
      <w:pPr>
        <w:ind w:left="720" w:firstLine="0"/>
        <w:rPr>
          <w:color w:val="222222"/>
          <w:sz w:val="24"/>
          <w:szCs w:val="24"/>
        </w:rPr>
      </w:pPr>
      <w:r w:rsidDel="00000000" w:rsidR="00000000" w:rsidRPr="00000000">
        <w:rPr>
          <w:rtl w:val="0"/>
        </w:rPr>
      </w:r>
    </w:p>
    <w:p w:rsidR="00000000" w:rsidDel="00000000" w:rsidP="00000000" w:rsidRDefault="00000000" w:rsidRPr="00000000" w14:paraId="0000006D">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con la ayuda de sus padres, educará a sus maestros, personal de servicios estudiantiles, directores y otro personal sobre cómo llegar, comunicarse y trabajar con todos los padres como socios iguales en el valor y la utilidad de las contribuciones de los padres, y en cómo implementar y coordinar programas para padres y construir vínculos entre los padres y las escuelas. </w:t>
      </w:r>
    </w:p>
    <w:p w:rsidR="00000000" w:rsidDel="00000000" w:rsidP="00000000" w:rsidRDefault="00000000" w:rsidRPr="00000000" w14:paraId="0000006E">
      <w:pPr>
        <w:ind w:left="720" w:firstLine="0"/>
        <w:rPr>
          <w:color w:val="222222"/>
          <w:sz w:val="24"/>
          <w:szCs w:val="24"/>
        </w:rPr>
      </w:pPr>
      <w:r w:rsidDel="00000000" w:rsidR="00000000" w:rsidRPr="00000000">
        <w:rPr>
          <w:rtl w:val="0"/>
        </w:rPr>
      </w:r>
    </w:p>
    <w:p w:rsidR="00000000" w:rsidDel="00000000" w:rsidP="00000000" w:rsidRDefault="00000000" w:rsidRPr="00000000" w14:paraId="0000006F">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 </w:t>
      </w:r>
      <w:r w:rsidDel="00000000" w:rsidR="00000000" w:rsidRPr="00000000">
        <w:rPr>
          <w:color w:val="222222"/>
          <w:sz w:val="24"/>
          <w:szCs w:val="24"/>
          <w:rtl w:val="0"/>
        </w:rPr>
        <w:t xml:space="preserve">coordinará e integrará, en la medida de lo posible y apropiado, programas y actividades de participación de los padres con los programas Head Start, Reading First, Even Start e instrucción en el hogar para jóvenes en edad preescolar, el programa Parents as Teachers, el preescolar público y otros programas.  La escuela también llevará a cabo otras actividades, como centros de recursos para padres, que alientan y apoyan a los padres para que participen más plenamente en la educación de sus hijos.  Lo haremos:</w:t>
      </w:r>
    </w:p>
    <w:p w:rsidR="00000000" w:rsidDel="00000000" w:rsidP="00000000" w:rsidRDefault="00000000" w:rsidRPr="00000000" w14:paraId="00000070">
      <w:pPr>
        <w:numPr>
          <w:ilvl w:val="1"/>
          <w:numId w:val="4"/>
        </w:numPr>
        <w:ind w:left="1440" w:hanging="360"/>
        <w:rPr>
          <w:color w:val="222222"/>
          <w:sz w:val="24"/>
          <w:szCs w:val="24"/>
        </w:rPr>
      </w:pPr>
      <w:r w:rsidDel="00000000" w:rsidR="00000000" w:rsidRPr="00000000">
        <w:rPr>
          <w:color w:val="222222"/>
          <w:sz w:val="24"/>
          <w:szCs w:val="24"/>
          <w:rtl w:val="0"/>
        </w:rPr>
        <w:t xml:space="preserve">Enviar correspondencia del campamento de kindergarten</w:t>
      </w:r>
    </w:p>
    <w:p w:rsidR="00000000" w:rsidDel="00000000" w:rsidP="00000000" w:rsidRDefault="00000000" w:rsidRPr="00000000" w14:paraId="00000071">
      <w:pPr>
        <w:numPr>
          <w:ilvl w:val="1"/>
          <w:numId w:val="4"/>
        </w:numPr>
        <w:ind w:left="1440" w:hanging="360"/>
        <w:rPr>
          <w:color w:val="222222"/>
          <w:sz w:val="24"/>
          <w:szCs w:val="24"/>
        </w:rPr>
      </w:pPr>
      <w:r w:rsidDel="00000000" w:rsidR="00000000" w:rsidRPr="00000000">
        <w:rPr>
          <w:color w:val="222222"/>
          <w:sz w:val="24"/>
          <w:szCs w:val="24"/>
          <w:rtl w:val="0"/>
        </w:rPr>
        <w:t xml:space="preserve">Participe en PreK Child Find</w:t>
      </w:r>
    </w:p>
    <w:p w:rsidR="00000000" w:rsidDel="00000000" w:rsidP="00000000" w:rsidRDefault="00000000" w:rsidRPr="00000000" w14:paraId="00000072">
      <w:pPr>
        <w:numPr>
          <w:ilvl w:val="1"/>
          <w:numId w:val="4"/>
        </w:numPr>
        <w:ind w:left="1440" w:hanging="360"/>
        <w:rPr>
          <w:color w:val="222222"/>
          <w:sz w:val="24"/>
          <w:szCs w:val="24"/>
        </w:rPr>
      </w:pPr>
      <w:r w:rsidDel="00000000" w:rsidR="00000000" w:rsidRPr="00000000">
        <w:rPr>
          <w:color w:val="222222"/>
          <w:sz w:val="24"/>
          <w:szCs w:val="24"/>
          <w:rtl w:val="0"/>
        </w:rPr>
        <w:t xml:space="preserve">Proporcionar clases de prejardín de infantes durante todo el día para estudiantes calificados </w:t>
      </w:r>
    </w:p>
    <w:p w:rsidR="00000000" w:rsidDel="00000000" w:rsidP="00000000" w:rsidRDefault="00000000" w:rsidRPr="00000000" w14:paraId="00000073">
      <w:pPr>
        <w:ind w:left="1440" w:firstLine="0"/>
        <w:rPr>
          <w:color w:val="222222"/>
          <w:sz w:val="24"/>
          <w:szCs w:val="24"/>
        </w:rPr>
      </w:pPr>
      <w:r w:rsidDel="00000000" w:rsidR="00000000" w:rsidRPr="00000000">
        <w:rPr>
          <w:rtl w:val="0"/>
        </w:rPr>
      </w:r>
    </w:p>
    <w:p w:rsidR="00000000" w:rsidDel="00000000" w:rsidP="00000000" w:rsidRDefault="00000000" w:rsidRPr="00000000" w14:paraId="00000074">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Academia de Ciencias Ambientales de Norwood</w:t>
      </w:r>
      <w:r w:rsidDel="00000000" w:rsidR="00000000" w:rsidRPr="00000000">
        <w:rPr>
          <w:color w:val="222222"/>
          <w:sz w:val="24"/>
          <w:szCs w:val="24"/>
          <w:rtl w:val="0"/>
        </w:rPr>
        <w:t xml:space="preserve"> tomará las siguientes acciones para garantizar que la información relacionada con la escuela y los programas para padres, reuniones y otras actividades se envíe a los padres de los niños participantes en un formato comprensible y uniforme, incluidos formatos alternativos a pedido y, en la medida de lo posible, en un idioma que los padres puedan entender. </w:t>
      </w:r>
    </w:p>
    <w:p w:rsidR="00000000" w:rsidDel="00000000" w:rsidP="00000000" w:rsidRDefault="00000000" w:rsidRPr="00000000" w14:paraId="00000075">
      <w:pPr>
        <w:ind w:left="720" w:firstLine="0"/>
        <w:rPr>
          <w:color w:val="222222"/>
          <w:sz w:val="24"/>
          <w:szCs w:val="24"/>
        </w:rPr>
      </w:pPr>
      <w:r w:rsidDel="00000000" w:rsidR="00000000" w:rsidRPr="00000000">
        <w:rPr>
          <w:color w:val="222222"/>
          <w:sz w:val="24"/>
          <w:szCs w:val="24"/>
          <w:rtl w:val="0"/>
        </w:rPr>
        <w:t xml:space="preserve">Esta Política de participación de los padres en la escuela fue desarrollada conjuntamente y acordada por los padres de niños que participan en los programas del Título I, Parte A, como lo demuestran las notas de las reuniones y las hojas de registro.  </w:t>
      </w:r>
    </w:p>
    <w:p w:rsidR="00000000" w:rsidDel="00000000" w:rsidP="00000000" w:rsidRDefault="00000000" w:rsidRPr="00000000" w14:paraId="00000076">
      <w:pPr>
        <w:ind w:left="720" w:firstLine="0"/>
        <w:rPr>
          <w:color w:val="222222"/>
          <w:sz w:val="24"/>
          <w:szCs w:val="24"/>
        </w:rPr>
      </w:pPr>
      <w:r w:rsidDel="00000000" w:rsidR="00000000" w:rsidRPr="00000000">
        <w:rPr>
          <w:color w:val="222222"/>
          <w:sz w:val="24"/>
          <w:szCs w:val="24"/>
          <w:rtl w:val="0"/>
        </w:rPr>
        <w:t xml:space="preserve">La política fue revisada y revisada el _______ y ​​estará en vigor durante el año escolar ________.  La escuela distribuirá esta política a todos los padres de niños participantes del Título I, Parte A el ________ o antes. </w:t>
      </w:r>
    </w:p>
    <w:p w:rsidR="00000000" w:rsidDel="00000000" w:rsidP="00000000" w:rsidRDefault="00000000" w:rsidRPr="00000000" w14:paraId="00000077">
      <w:pPr>
        <w:rPr>
          <w:color w:val="222222"/>
          <w:sz w:val="24"/>
          <w:szCs w:val="24"/>
        </w:rPr>
      </w:pPr>
      <w:r w:rsidDel="00000000" w:rsidR="00000000" w:rsidRPr="00000000">
        <w:rPr>
          <w:rtl w:val="0"/>
        </w:rPr>
      </w:r>
    </w:p>
    <w:p w:rsidR="00000000" w:rsidDel="00000000" w:rsidP="00000000" w:rsidRDefault="00000000" w:rsidRPr="00000000" w14:paraId="00000078">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ADOPCIÓN </w:t>
      </w:r>
      <w:r w:rsidDel="00000000" w:rsidR="00000000" w:rsidRPr="00000000">
        <w:rPr>
          <w:rtl w:val="0"/>
        </w:rPr>
      </w:r>
    </w:p>
    <w:p w:rsidR="00000000" w:rsidDel="00000000" w:rsidP="00000000" w:rsidRDefault="00000000" w:rsidRPr="00000000" w14:paraId="00000079">
      <w:pPr>
        <w:ind w:left="720" w:firstLine="0"/>
        <w:rPr>
          <w:color w:val="222222"/>
          <w:sz w:val="24"/>
          <w:szCs w:val="24"/>
        </w:rPr>
      </w:pPr>
      <w:r w:rsidDel="00000000" w:rsidR="00000000" w:rsidRPr="00000000">
        <w:rPr>
          <w:color w:val="222222"/>
          <w:sz w:val="24"/>
          <w:szCs w:val="24"/>
          <w:rtl w:val="0"/>
        </w:rPr>
        <w:t xml:space="preserve">Esta Política de participación de los padres en la escuela ha sido desarrollada y acordada conjuntamente con los padres de niños que participan en los programas del Título I, Parte A, como lo demuestra:</w:t>
      </w:r>
    </w:p>
    <w:p w:rsidR="00000000" w:rsidDel="00000000" w:rsidP="00000000" w:rsidRDefault="00000000" w:rsidRPr="00000000" w14:paraId="0000007A">
      <w:pPr>
        <w:numPr>
          <w:ilvl w:val="0"/>
          <w:numId w:val="2"/>
        </w:numPr>
        <w:ind w:left="720" w:firstLine="0"/>
        <w:rPr>
          <w:color w:val="222222"/>
          <w:sz w:val="24"/>
          <w:szCs w:val="24"/>
        </w:rPr>
      </w:pPr>
      <w:r w:rsidDel="00000000" w:rsidR="00000000" w:rsidRPr="00000000">
        <w:rPr>
          <w:color w:val="222222"/>
          <w:sz w:val="24"/>
          <w:szCs w:val="24"/>
          <w:rtl w:val="0"/>
        </w:rPr>
        <w:t xml:space="preserve">CEIC</w:t>
      </w:r>
    </w:p>
    <w:p w:rsidR="00000000" w:rsidDel="00000000" w:rsidP="00000000" w:rsidRDefault="00000000" w:rsidRPr="00000000" w14:paraId="0000007B">
      <w:pPr>
        <w:numPr>
          <w:ilvl w:val="0"/>
          <w:numId w:val="2"/>
        </w:numPr>
        <w:ind w:left="720" w:firstLine="0"/>
        <w:rPr>
          <w:color w:val="222222"/>
          <w:sz w:val="24"/>
          <w:szCs w:val="24"/>
        </w:rPr>
      </w:pPr>
      <w:r w:rsidDel="00000000" w:rsidR="00000000" w:rsidRPr="00000000">
        <w:rPr>
          <w:color w:val="222222"/>
          <w:sz w:val="24"/>
          <w:szCs w:val="24"/>
          <w:rtl w:val="0"/>
        </w:rPr>
        <w:t xml:space="preserve">Presentación Título I</w:t>
      </w:r>
    </w:p>
    <w:p w:rsidR="00000000" w:rsidDel="00000000" w:rsidP="00000000" w:rsidRDefault="00000000" w:rsidRPr="00000000" w14:paraId="0000007C">
      <w:pPr>
        <w:numPr>
          <w:ilvl w:val="0"/>
          <w:numId w:val="2"/>
        </w:numPr>
        <w:ind w:left="720" w:firstLine="0"/>
        <w:rPr>
          <w:color w:val="222222"/>
          <w:sz w:val="24"/>
          <w:szCs w:val="24"/>
        </w:rPr>
      </w:pPr>
      <w:r w:rsidDel="00000000" w:rsidR="00000000" w:rsidRPr="00000000">
        <w:rPr>
          <w:color w:val="222222"/>
          <w:sz w:val="24"/>
          <w:szCs w:val="24"/>
          <w:rtl w:val="0"/>
        </w:rPr>
        <w:t xml:space="preserve">toma de fuerza</w:t>
      </w:r>
    </w:p>
    <w:p w:rsidR="00000000" w:rsidDel="00000000" w:rsidP="00000000" w:rsidRDefault="00000000" w:rsidRPr="00000000" w14:paraId="0000007D">
      <w:pPr>
        <w:numPr>
          <w:ilvl w:val="0"/>
          <w:numId w:val="2"/>
        </w:numPr>
        <w:ind w:left="720" w:firstLine="0"/>
        <w:rPr>
          <w:color w:val="222222"/>
          <w:sz w:val="24"/>
          <w:szCs w:val="24"/>
        </w:rPr>
      </w:pPr>
      <w:r w:rsidDel="00000000" w:rsidR="00000000" w:rsidRPr="00000000">
        <w:rPr>
          <w:color w:val="222222"/>
          <w:sz w:val="24"/>
          <w:szCs w:val="24"/>
          <w:rtl w:val="0"/>
        </w:rPr>
        <w:t xml:space="preserve">Desarrollo profesional del personal</w:t>
      </w:r>
    </w:p>
    <w:p w:rsidR="00000000" w:rsidDel="00000000" w:rsidP="00000000" w:rsidRDefault="00000000" w:rsidRPr="00000000" w14:paraId="0000007E">
      <w:pPr>
        <w:ind w:left="720" w:firstLine="0"/>
        <w:rPr>
          <w:color w:val="222222"/>
          <w:sz w:val="24"/>
          <w:szCs w:val="24"/>
        </w:rPr>
      </w:pPr>
      <w:r w:rsidDel="00000000" w:rsidR="00000000" w:rsidRPr="00000000">
        <w:rPr>
          <w:rtl w:val="0"/>
        </w:rPr>
      </w:r>
    </w:p>
    <w:p w:rsidR="00000000" w:rsidDel="00000000" w:rsidP="00000000" w:rsidRDefault="00000000" w:rsidRPr="00000000" w14:paraId="0000007F">
      <w:pPr>
        <w:ind w:left="720" w:firstLine="0"/>
        <w:rPr>
          <w:color w:val="222222"/>
          <w:sz w:val="24"/>
          <w:szCs w:val="24"/>
        </w:rPr>
      </w:pPr>
      <w:r w:rsidDel="00000000" w:rsidR="00000000" w:rsidRPr="00000000">
        <w:rPr>
          <w:color w:val="222222"/>
          <w:sz w:val="24"/>
          <w:szCs w:val="24"/>
          <w:rtl w:val="0"/>
        </w:rPr>
        <w:t xml:space="preserve">BISD adoptó la política el _________ y ​​estará vigente para el año escolar 2024-2025. La escuela distribuirá esta política a todos los padres de niños participantes del Título I, Parte A el 14/11/25 o antes.  </w:t>
      </w:r>
    </w:p>
    <w:p w:rsidR="00000000" w:rsidDel="00000000" w:rsidP="00000000" w:rsidRDefault="00000000" w:rsidRPr="00000000" w14:paraId="00000080">
      <w:pPr>
        <w:ind w:left="720" w:firstLine="0"/>
        <w:rPr>
          <w:color w:val="222222"/>
          <w:sz w:val="24"/>
          <w:szCs w:val="24"/>
        </w:rPr>
      </w:pPr>
      <w:r w:rsidDel="00000000" w:rsidR="00000000" w:rsidRPr="00000000">
        <w:rPr>
          <w:rtl w:val="0"/>
        </w:rPr>
      </w:r>
    </w:p>
    <w:p w:rsidR="00000000" w:rsidDel="00000000" w:rsidP="00000000" w:rsidRDefault="00000000" w:rsidRPr="00000000" w14:paraId="00000081">
      <w:pPr>
        <w:ind w:left="720" w:firstLine="0"/>
        <w:rPr>
          <w:color w:val="222222"/>
          <w:sz w:val="24"/>
          <w:szCs w:val="24"/>
        </w:rPr>
      </w:pPr>
      <w:r w:rsidDel="00000000" w:rsidR="00000000" w:rsidRPr="00000000">
        <w:rPr>
          <w:rtl w:val="0"/>
        </w:rPr>
      </w:r>
    </w:p>
    <w:p w:rsidR="00000000" w:rsidDel="00000000" w:rsidP="00000000" w:rsidRDefault="00000000" w:rsidRPr="00000000" w14:paraId="00000082">
      <w:pPr>
        <w:ind w:left="720" w:firstLine="0"/>
        <w:rPr>
          <w:color w:val="222222"/>
          <w:sz w:val="24"/>
          <w:szCs w:val="24"/>
        </w:rPr>
      </w:pPr>
      <w:r w:rsidDel="00000000" w:rsidR="00000000" w:rsidRPr="00000000">
        <w:rPr>
          <w:color w:val="222222"/>
          <w:sz w:val="24"/>
          <w:szCs w:val="24"/>
          <w:rtl w:val="0"/>
        </w:rPr>
        <w:t xml:space="preserve">Samantha Booher</w:t>
      </w:r>
    </w:p>
    <w:p w:rsidR="00000000" w:rsidDel="00000000" w:rsidP="00000000" w:rsidRDefault="00000000" w:rsidRPr="00000000" w14:paraId="00000083">
      <w:pPr>
        <w:ind w:left="720" w:firstLine="0"/>
        <w:rPr>
          <w:color w:val="222222"/>
          <w:sz w:val="24"/>
          <w:szCs w:val="24"/>
        </w:rPr>
      </w:pPr>
      <w:r w:rsidDel="00000000" w:rsidR="00000000" w:rsidRPr="00000000">
        <w:rPr>
          <w:color w:val="222222"/>
          <w:sz w:val="24"/>
          <w:szCs w:val="24"/>
          <w:rtl w:val="0"/>
        </w:rPr>
        <w:t xml:space="preserve">______________________________________________</w:t>
      </w:r>
    </w:p>
    <w:p w:rsidR="00000000" w:rsidDel="00000000" w:rsidP="00000000" w:rsidRDefault="00000000" w:rsidRPr="00000000" w14:paraId="00000084">
      <w:pPr>
        <w:ind w:left="720" w:firstLine="0"/>
        <w:rPr>
          <w:color w:val="222222"/>
          <w:sz w:val="24"/>
          <w:szCs w:val="24"/>
        </w:rPr>
      </w:pPr>
      <w:r w:rsidDel="00000000" w:rsidR="00000000" w:rsidRPr="00000000">
        <w:rPr>
          <w:color w:val="222222"/>
          <w:sz w:val="24"/>
          <w:szCs w:val="24"/>
          <w:rtl w:val="0"/>
        </w:rPr>
        <w:t xml:space="preserve">(Firma del funcionario autorizado)</w:t>
      </w:r>
    </w:p>
    <w:p w:rsidR="00000000" w:rsidDel="00000000" w:rsidP="00000000" w:rsidRDefault="00000000" w:rsidRPr="00000000" w14:paraId="00000085">
      <w:pPr>
        <w:rPr>
          <w:color w:val="222222"/>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